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252" w:tblpY="-435"/>
        <w:tblW w:w="11610" w:type="dxa"/>
        <w:tblLook w:val="04A0"/>
      </w:tblPr>
      <w:tblGrid>
        <w:gridCol w:w="5040"/>
        <w:gridCol w:w="6570"/>
      </w:tblGrid>
      <w:tr w:rsidR="009F041A" w:rsidTr="00DA34A7">
        <w:tc>
          <w:tcPr>
            <w:tcW w:w="5040" w:type="dxa"/>
          </w:tcPr>
          <w:p w:rsidR="009F041A" w:rsidRPr="009F041A" w:rsidRDefault="009F041A" w:rsidP="00DA34A7">
            <w:pPr>
              <w:rPr>
                <w:b/>
              </w:rPr>
            </w:pPr>
            <w:r w:rsidRPr="009F041A">
              <w:rPr>
                <w:b/>
              </w:rPr>
              <w:t>DTSDE Tenet</w:t>
            </w:r>
          </w:p>
        </w:tc>
        <w:tc>
          <w:tcPr>
            <w:tcW w:w="6570" w:type="dxa"/>
          </w:tcPr>
          <w:p w:rsidR="009F041A" w:rsidRPr="009F041A" w:rsidRDefault="009F041A" w:rsidP="00DA34A7">
            <w:pPr>
              <w:rPr>
                <w:b/>
              </w:rPr>
            </w:pPr>
            <w:r w:rsidRPr="009F041A">
              <w:rPr>
                <w:b/>
              </w:rPr>
              <w:t xml:space="preserve">Possible </w:t>
            </w:r>
            <w:r w:rsidR="008B107D">
              <w:rPr>
                <w:b/>
              </w:rPr>
              <w:t xml:space="preserve">Sources of </w:t>
            </w:r>
            <w:r w:rsidRPr="009F041A">
              <w:rPr>
                <w:b/>
              </w:rPr>
              <w:t xml:space="preserve">Evidence </w:t>
            </w:r>
            <w:r w:rsidR="00813F25">
              <w:rPr>
                <w:b/>
              </w:rPr>
              <w:t>of Current Practice</w:t>
            </w:r>
          </w:p>
        </w:tc>
      </w:tr>
      <w:tr w:rsidR="009F041A" w:rsidTr="00DA34A7">
        <w:trPr>
          <w:trHeight w:val="225"/>
        </w:trPr>
        <w:tc>
          <w:tcPr>
            <w:tcW w:w="5040" w:type="dxa"/>
          </w:tcPr>
          <w:p w:rsidR="00AE3468" w:rsidRDefault="009F041A" w:rsidP="00DA34A7">
            <w:r w:rsidRPr="00AE3468">
              <w:rPr>
                <w:b/>
              </w:rPr>
              <w:t>District Leadership and Capacity</w:t>
            </w:r>
          </w:p>
        </w:tc>
        <w:tc>
          <w:tcPr>
            <w:tcW w:w="6570" w:type="dxa"/>
          </w:tcPr>
          <w:p w:rsidR="009F041A" w:rsidRDefault="009F041A" w:rsidP="00DA34A7"/>
        </w:tc>
      </w:tr>
      <w:tr w:rsidR="00DA34A7" w:rsidTr="00813F25">
        <w:trPr>
          <w:trHeight w:val="1325"/>
        </w:trPr>
        <w:tc>
          <w:tcPr>
            <w:tcW w:w="5040" w:type="dxa"/>
          </w:tcPr>
          <w:p w:rsidR="00DA34A7" w:rsidRDefault="00DA34A7" w:rsidP="00DA34A7">
            <w:r>
              <w:t>1.1 Recruiting, hir</w:t>
            </w:r>
            <w:r w:rsidR="00813F25">
              <w:t>ing and retaining human capital*</w:t>
            </w:r>
          </w:p>
          <w:p w:rsidR="00DA34A7" w:rsidRDefault="00DA34A7" w:rsidP="00DA34A7">
            <w:r>
              <w:t>1.2 Fiscal , facility and fiscal resources</w:t>
            </w:r>
            <w:r w:rsidR="00813F25">
              <w:t>*</w:t>
            </w:r>
          </w:p>
          <w:p w:rsidR="00DA34A7" w:rsidRDefault="00DA34A7" w:rsidP="00DA34A7">
            <w:r>
              <w:t>1.3 District vision</w:t>
            </w:r>
            <w:r w:rsidR="00813F25">
              <w:t>*</w:t>
            </w:r>
          </w:p>
          <w:p w:rsidR="00DA34A7" w:rsidRDefault="00DA34A7" w:rsidP="00DA34A7">
            <w:r>
              <w:t>1.4 Comprehensive professional development</w:t>
            </w:r>
            <w:r w:rsidR="00813F25">
              <w:t>*</w:t>
            </w:r>
          </w:p>
          <w:p w:rsidR="00DA34A7" w:rsidRPr="00AE3468" w:rsidRDefault="00DA34A7" w:rsidP="00DA34A7">
            <w:pPr>
              <w:rPr>
                <w:b/>
              </w:rPr>
            </w:pPr>
            <w:r>
              <w:t>1.5 Data-Driven Culture</w:t>
            </w:r>
            <w:r w:rsidR="00813F25">
              <w:t>*</w:t>
            </w:r>
          </w:p>
        </w:tc>
        <w:tc>
          <w:tcPr>
            <w:tcW w:w="6570" w:type="dxa"/>
          </w:tcPr>
          <w:p w:rsidR="00DA34A7" w:rsidRDefault="00281F1B" w:rsidP="00DA34A7">
            <w:r>
              <w:t>-</w:t>
            </w:r>
            <w:r w:rsidR="00813F25">
              <w:t>APPR, PD plans, feedback on recent PD offerings</w:t>
            </w:r>
          </w:p>
          <w:p w:rsidR="00EB5BEF" w:rsidRDefault="00281F1B" w:rsidP="00DA34A7">
            <w:r>
              <w:t>-</w:t>
            </w:r>
            <w:r w:rsidR="00DA34A7">
              <w:t>Vision and mission statements on</w:t>
            </w:r>
            <w:r w:rsidR="00EB5BEF">
              <w:t xml:space="preserve"> publications, websites</w:t>
            </w:r>
          </w:p>
          <w:p w:rsidR="00DA34A7" w:rsidRDefault="00281F1B" w:rsidP="00DA34A7">
            <w:r>
              <w:t>-</w:t>
            </w:r>
            <w:r w:rsidR="00DA34A7">
              <w:t>Teacher, parent and student surveys</w:t>
            </w:r>
          </w:p>
          <w:p w:rsidR="00DA34A7" w:rsidRDefault="00281F1B" w:rsidP="00813F25">
            <w:r>
              <w:t>-</w:t>
            </w:r>
            <w:r w:rsidR="00DA34A7">
              <w:t xml:space="preserve">Interactions observed during IIT site visit </w:t>
            </w:r>
          </w:p>
        </w:tc>
      </w:tr>
      <w:tr w:rsidR="009F041A" w:rsidTr="00DA34A7">
        <w:trPr>
          <w:trHeight w:val="240"/>
        </w:trPr>
        <w:tc>
          <w:tcPr>
            <w:tcW w:w="5040" w:type="dxa"/>
          </w:tcPr>
          <w:p w:rsidR="00AE3468" w:rsidRPr="00AE3468" w:rsidRDefault="009F041A" w:rsidP="00DA34A7">
            <w:r w:rsidRPr="00AE3468">
              <w:rPr>
                <w:b/>
              </w:rPr>
              <w:t>School Leader Practices and Decisions</w:t>
            </w:r>
          </w:p>
        </w:tc>
        <w:tc>
          <w:tcPr>
            <w:tcW w:w="6570" w:type="dxa"/>
          </w:tcPr>
          <w:p w:rsidR="009F041A" w:rsidRDefault="009F041A" w:rsidP="00DA34A7"/>
        </w:tc>
      </w:tr>
      <w:tr w:rsidR="00DA34A7" w:rsidTr="00813F25">
        <w:trPr>
          <w:trHeight w:val="2198"/>
        </w:trPr>
        <w:tc>
          <w:tcPr>
            <w:tcW w:w="5040" w:type="dxa"/>
          </w:tcPr>
          <w:p w:rsidR="00DA34A7" w:rsidRDefault="00DA34A7" w:rsidP="00DA34A7">
            <w:r>
              <w:t>2.1 District support of school leader*</w:t>
            </w:r>
          </w:p>
          <w:p w:rsidR="00DA34A7" w:rsidRDefault="00DA34A7" w:rsidP="00DA34A7">
            <w:r>
              <w:t xml:space="preserve">2.2 School leader’s vision </w:t>
            </w:r>
          </w:p>
          <w:p w:rsidR="00DA34A7" w:rsidRDefault="00DA34A7" w:rsidP="00DA34A7">
            <w:r>
              <w:t>2.3 Systems and structure for school development</w:t>
            </w:r>
          </w:p>
          <w:p w:rsidR="00DA34A7" w:rsidRDefault="00DA34A7" w:rsidP="00DA34A7">
            <w:r>
              <w:t>2.4 School leader’s sue of resources</w:t>
            </w:r>
          </w:p>
          <w:p w:rsidR="00DA34A7" w:rsidRPr="00AE3468" w:rsidRDefault="00DA34A7" w:rsidP="00DA34A7">
            <w:pPr>
              <w:rPr>
                <w:b/>
              </w:rPr>
            </w:pPr>
            <w:r>
              <w:t>2.5 Use of data and teacher and mid-management effectiveness</w:t>
            </w:r>
          </w:p>
        </w:tc>
        <w:tc>
          <w:tcPr>
            <w:tcW w:w="6570" w:type="dxa"/>
          </w:tcPr>
          <w:p w:rsidR="00BD5516" w:rsidRDefault="00281F1B" w:rsidP="00DA34A7">
            <w:r>
              <w:t>-</w:t>
            </w:r>
            <w:r w:rsidR="00DA34A7">
              <w:t xml:space="preserve">Building level  professional development plans,  </w:t>
            </w:r>
            <w:r w:rsidR="00BD5516">
              <w:t>including follow up</w:t>
            </w:r>
          </w:p>
          <w:p w:rsidR="00DA34A7" w:rsidRDefault="00BD5516" w:rsidP="00DA34A7">
            <w:r>
              <w:t>-</w:t>
            </w:r>
            <w:r w:rsidR="00DA34A7">
              <w:t>Teacher, parent and student surveys</w:t>
            </w:r>
          </w:p>
          <w:p w:rsidR="00DA34A7" w:rsidRDefault="00281F1B" w:rsidP="00DA34A7">
            <w:r>
              <w:t>-</w:t>
            </w:r>
            <w:r w:rsidR="00BD5516">
              <w:t xml:space="preserve"> </w:t>
            </w:r>
            <w:r w:rsidR="00DA34A7">
              <w:t>Classroom visits conducted with the principal</w:t>
            </w:r>
          </w:p>
          <w:p w:rsidR="00BD5516" w:rsidRDefault="00BD5516" w:rsidP="00BD5516">
            <w:r>
              <w:t>-Observations of teacher grade level/vertical teams, student support focus group meetings</w:t>
            </w:r>
          </w:p>
          <w:p w:rsidR="00DA34A7" w:rsidRDefault="00281F1B" w:rsidP="00DA34A7">
            <w:r>
              <w:t>-</w:t>
            </w:r>
            <w:r w:rsidR="00DA34A7">
              <w:t>Feedback principal has given to teachers in observation reports, after walkthroughs</w:t>
            </w:r>
          </w:p>
          <w:p w:rsidR="00DA34A7" w:rsidRDefault="00281F1B" w:rsidP="00DA34A7">
            <w:r>
              <w:t>-</w:t>
            </w:r>
            <w:r w:rsidR="00DA34A7">
              <w:t>Principal</w:t>
            </w:r>
            <w:r>
              <w:t xml:space="preserve">/school leader(s) </w:t>
            </w:r>
            <w:r w:rsidR="001A603E">
              <w:t>interview</w:t>
            </w:r>
            <w:r>
              <w:t>(s)</w:t>
            </w:r>
          </w:p>
          <w:p w:rsidR="00DA34A7" w:rsidRDefault="00DA34A7" w:rsidP="00DA34A7"/>
        </w:tc>
      </w:tr>
      <w:tr w:rsidR="009F041A" w:rsidTr="00DA34A7">
        <w:trPr>
          <w:trHeight w:val="241"/>
        </w:trPr>
        <w:tc>
          <w:tcPr>
            <w:tcW w:w="5040" w:type="dxa"/>
          </w:tcPr>
          <w:p w:rsidR="00B35E7E" w:rsidRPr="00AE3468" w:rsidRDefault="009F041A" w:rsidP="00DA34A7">
            <w:r w:rsidRPr="00AE3468">
              <w:rPr>
                <w:b/>
              </w:rPr>
              <w:t>Curriculum Development and Support</w:t>
            </w:r>
          </w:p>
        </w:tc>
        <w:tc>
          <w:tcPr>
            <w:tcW w:w="6570" w:type="dxa"/>
          </w:tcPr>
          <w:p w:rsidR="00AE3468" w:rsidRDefault="00AE3468" w:rsidP="00DA34A7"/>
        </w:tc>
      </w:tr>
      <w:tr w:rsidR="00DA34A7" w:rsidTr="00813F25">
        <w:trPr>
          <w:trHeight w:val="2180"/>
        </w:trPr>
        <w:tc>
          <w:tcPr>
            <w:tcW w:w="5040" w:type="dxa"/>
          </w:tcPr>
          <w:p w:rsidR="00DA34A7" w:rsidRDefault="00DA34A7" w:rsidP="00DA34A7">
            <w:r>
              <w:t>3.1 District support concerning curriculum*</w:t>
            </w:r>
          </w:p>
          <w:p w:rsidR="00DA34A7" w:rsidRDefault="00DA34A7" w:rsidP="00DA34A7">
            <w:r>
              <w:t>3.2 Enacted curriculum</w:t>
            </w:r>
          </w:p>
          <w:p w:rsidR="00DA34A7" w:rsidRDefault="00DA34A7" w:rsidP="00DA34A7">
            <w:r>
              <w:t>3.3 Units and lesson plans</w:t>
            </w:r>
          </w:p>
          <w:p w:rsidR="00DA34A7" w:rsidRDefault="00DA34A7" w:rsidP="00DA34A7">
            <w:r>
              <w:t>3.4 Teacher collaboration</w:t>
            </w:r>
          </w:p>
          <w:p w:rsidR="00DA34A7" w:rsidRDefault="00DA34A7" w:rsidP="00DA34A7">
            <w:r>
              <w:t>3.5 Use of data and action planning</w:t>
            </w:r>
          </w:p>
          <w:p w:rsidR="00DA34A7" w:rsidRPr="00AE3468" w:rsidRDefault="00DA34A7" w:rsidP="00DA34A7">
            <w:pPr>
              <w:rPr>
                <w:b/>
              </w:rPr>
            </w:pPr>
          </w:p>
        </w:tc>
        <w:tc>
          <w:tcPr>
            <w:tcW w:w="6570" w:type="dxa"/>
          </w:tcPr>
          <w:p w:rsidR="00DA34A7" w:rsidRDefault="00281F1B" w:rsidP="00DA34A7">
            <w:r>
              <w:t>-</w:t>
            </w:r>
            <w:r w:rsidR="00DA34A7">
              <w:t>Teacher, student and parent surveys</w:t>
            </w:r>
          </w:p>
          <w:p w:rsidR="00DA34A7" w:rsidRDefault="00281F1B" w:rsidP="00DA34A7">
            <w:r>
              <w:t>-</w:t>
            </w:r>
            <w:r w:rsidR="00DA34A7">
              <w:t>Curriculum maps/guides, curriculum modules currently in use</w:t>
            </w:r>
          </w:p>
          <w:p w:rsidR="00DA34A7" w:rsidRDefault="00281F1B" w:rsidP="00DA34A7">
            <w:r>
              <w:t>-</w:t>
            </w:r>
            <w:r w:rsidR="00DA34A7">
              <w:t xml:space="preserve">Classroom lessons visited </w:t>
            </w:r>
            <w:r w:rsidR="001A603E">
              <w:t>(</w:t>
            </w:r>
            <w:r w:rsidR="00DA34A7">
              <w:t>using Tri-state Rubric for CCLS including co-taught classes</w:t>
            </w:r>
            <w:r w:rsidR="001A603E">
              <w:t>)</w:t>
            </w:r>
          </w:p>
          <w:p w:rsidR="00DA34A7" w:rsidRDefault="00281F1B" w:rsidP="00DA34A7">
            <w:r>
              <w:t>-</w:t>
            </w:r>
            <w:r w:rsidR="00DA34A7">
              <w:t>Lessons and unit plans written for classroom</w:t>
            </w:r>
            <w:r w:rsidR="001A603E">
              <w:t>s</w:t>
            </w:r>
            <w:r w:rsidR="00DA34A7">
              <w:t xml:space="preserve"> visited during the review</w:t>
            </w:r>
          </w:p>
          <w:p w:rsidR="00281F1B" w:rsidRDefault="00281F1B" w:rsidP="00281F1B">
            <w:r>
              <w:t>-Principal/school leader(s) interview(s)</w:t>
            </w:r>
          </w:p>
          <w:p w:rsidR="00DA34A7" w:rsidRDefault="00BD5516" w:rsidP="00DA34A7">
            <w:r>
              <w:t xml:space="preserve">-Observations of teacher </w:t>
            </w:r>
            <w:r w:rsidR="00DA34A7">
              <w:t>grade level</w:t>
            </w:r>
            <w:r>
              <w:t xml:space="preserve">/vertical teams, student support </w:t>
            </w:r>
            <w:r w:rsidR="00DA34A7">
              <w:t>focus group meetings</w:t>
            </w:r>
          </w:p>
          <w:p w:rsidR="00DA34A7" w:rsidRDefault="00DA34A7" w:rsidP="00DA34A7"/>
        </w:tc>
      </w:tr>
      <w:tr w:rsidR="009F041A" w:rsidTr="00DA34A7">
        <w:trPr>
          <w:trHeight w:val="270"/>
        </w:trPr>
        <w:tc>
          <w:tcPr>
            <w:tcW w:w="5040" w:type="dxa"/>
          </w:tcPr>
          <w:p w:rsidR="004D099D" w:rsidRPr="00AE3468" w:rsidRDefault="009F041A" w:rsidP="00DA34A7">
            <w:pPr>
              <w:rPr>
                <w:b/>
              </w:rPr>
            </w:pPr>
            <w:r w:rsidRPr="00AE3468">
              <w:rPr>
                <w:b/>
              </w:rPr>
              <w:t>Teacher Practices and Decisions</w:t>
            </w:r>
          </w:p>
        </w:tc>
        <w:tc>
          <w:tcPr>
            <w:tcW w:w="6570" w:type="dxa"/>
          </w:tcPr>
          <w:p w:rsidR="00145712" w:rsidRDefault="00145712" w:rsidP="00DA34A7"/>
        </w:tc>
      </w:tr>
      <w:tr w:rsidR="00DA34A7" w:rsidTr="00DA34A7">
        <w:trPr>
          <w:trHeight w:val="1875"/>
        </w:trPr>
        <w:tc>
          <w:tcPr>
            <w:tcW w:w="5040" w:type="dxa"/>
          </w:tcPr>
          <w:p w:rsidR="00DA34A7" w:rsidRDefault="00DA34A7" w:rsidP="00DA34A7">
            <w:r>
              <w:t>4</w:t>
            </w:r>
            <w:r w:rsidRPr="004D099D">
              <w:t>.1 District support of teachers</w:t>
            </w:r>
            <w:r>
              <w:t>*</w:t>
            </w:r>
          </w:p>
          <w:p w:rsidR="00DA34A7" w:rsidRDefault="00DA34A7" w:rsidP="00DA34A7">
            <w:r>
              <w:t>4.2 Instructional practices and strategies</w:t>
            </w:r>
          </w:p>
          <w:p w:rsidR="00DA34A7" w:rsidRDefault="00DA34A7" w:rsidP="00DA34A7">
            <w:r>
              <w:t>4.3 Comprehensive plans for teaching</w:t>
            </w:r>
          </w:p>
          <w:p w:rsidR="00DA34A7" w:rsidRDefault="00DA34A7" w:rsidP="00DA34A7">
            <w:r>
              <w:t>4.4 Classroom environment and culture</w:t>
            </w:r>
          </w:p>
          <w:p w:rsidR="00DA34A7" w:rsidRPr="004D099D" w:rsidRDefault="00DA34A7" w:rsidP="00DA34A7">
            <w:r>
              <w:t>4.5 Use of data, instructional practices and student learning</w:t>
            </w:r>
          </w:p>
          <w:p w:rsidR="00DA34A7" w:rsidRPr="00AE3468" w:rsidRDefault="00DA34A7" w:rsidP="00DA34A7">
            <w:pPr>
              <w:rPr>
                <w:b/>
              </w:rPr>
            </w:pPr>
          </w:p>
        </w:tc>
        <w:tc>
          <w:tcPr>
            <w:tcW w:w="6570" w:type="dxa"/>
          </w:tcPr>
          <w:p w:rsidR="00DA34A7" w:rsidRDefault="00BD5516" w:rsidP="00DA34A7">
            <w:r>
              <w:t>-</w:t>
            </w:r>
            <w:r w:rsidR="00DA34A7">
              <w:t>District PD plan</w:t>
            </w:r>
          </w:p>
          <w:p w:rsidR="00DA34A7" w:rsidRDefault="00BD5516" w:rsidP="00DA34A7">
            <w:r>
              <w:t>-</w:t>
            </w:r>
            <w:r w:rsidR="00DA34A7">
              <w:t>Teacher, student and parent surveys</w:t>
            </w:r>
          </w:p>
          <w:p w:rsidR="00DA34A7" w:rsidRDefault="00BD5516" w:rsidP="00DA34A7">
            <w:r>
              <w:t>-</w:t>
            </w:r>
            <w:r w:rsidR="00DA34A7">
              <w:t>Classroom visits</w:t>
            </w:r>
            <w:r w:rsidR="004269D2">
              <w:t xml:space="preserve"> (instruction for SWD’s, ELLs, ED students)</w:t>
            </w:r>
          </w:p>
          <w:p w:rsidR="00DA34A7" w:rsidRDefault="00BD5516" w:rsidP="00DA34A7">
            <w:r>
              <w:t>-</w:t>
            </w:r>
            <w:r w:rsidR="00DA34A7">
              <w:t>Lesson and unit plans written for classrooms visited during the review</w:t>
            </w:r>
          </w:p>
          <w:p w:rsidR="00BD5516" w:rsidRDefault="00BD5516" w:rsidP="00BD5516">
            <w:r>
              <w:t>-Observations of teacher grade level/vertical teams, student support focus group meetings</w:t>
            </w:r>
          </w:p>
          <w:p w:rsidR="00DA34A7" w:rsidRDefault="00BD5516" w:rsidP="00DA34A7">
            <w:r>
              <w:t>-</w:t>
            </w:r>
            <w:r w:rsidR="00DA34A7">
              <w:t>Parent group interview</w:t>
            </w:r>
          </w:p>
          <w:p w:rsidR="00DA34A7" w:rsidRDefault="00DA34A7" w:rsidP="00DA34A7"/>
        </w:tc>
      </w:tr>
      <w:tr w:rsidR="009F041A" w:rsidTr="00DA34A7">
        <w:trPr>
          <w:trHeight w:val="212"/>
        </w:trPr>
        <w:tc>
          <w:tcPr>
            <w:tcW w:w="5040" w:type="dxa"/>
          </w:tcPr>
          <w:p w:rsidR="00B35E7E" w:rsidRPr="00B35E7E" w:rsidRDefault="008B107D" w:rsidP="00DA34A7">
            <w:r w:rsidRPr="00B35E7E">
              <w:rPr>
                <w:b/>
              </w:rPr>
              <w:t>Student Social and Emotional Developmental Health</w:t>
            </w:r>
          </w:p>
        </w:tc>
        <w:tc>
          <w:tcPr>
            <w:tcW w:w="6570" w:type="dxa"/>
          </w:tcPr>
          <w:p w:rsidR="00B35E7E" w:rsidRDefault="00B35E7E" w:rsidP="00DA34A7"/>
        </w:tc>
      </w:tr>
      <w:tr w:rsidR="00DA34A7" w:rsidTr="00BD5516">
        <w:trPr>
          <w:trHeight w:val="2018"/>
        </w:trPr>
        <w:tc>
          <w:tcPr>
            <w:tcW w:w="5040" w:type="dxa"/>
          </w:tcPr>
          <w:p w:rsidR="00DA34A7" w:rsidRDefault="00DA34A7" w:rsidP="00DA34A7">
            <w:r>
              <w:t>5.1 District support of student growth*</w:t>
            </w:r>
          </w:p>
          <w:p w:rsidR="00DA34A7" w:rsidRDefault="00DA34A7" w:rsidP="00DA34A7">
            <w:r>
              <w:t>5.2 Systems and partnerships</w:t>
            </w:r>
          </w:p>
          <w:p w:rsidR="00DA34A7" w:rsidRDefault="00DA34A7" w:rsidP="00DA34A7">
            <w:r>
              <w:t>5.3 Vision for social/emotional developmental health</w:t>
            </w:r>
          </w:p>
          <w:p w:rsidR="00DA34A7" w:rsidRDefault="00DA34A7" w:rsidP="00DA34A7">
            <w:r>
              <w:t>5.4 Safety</w:t>
            </w:r>
          </w:p>
          <w:p w:rsidR="00DA34A7" w:rsidRPr="00B35E7E" w:rsidRDefault="00DA34A7" w:rsidP="00DA34A7">
            <w:pPr>
              <w:rPr>
                <w:b/>
              </w:rPr>
            </w:pPr>
            <w:r>
              <w:t>5.5 Use of data and student needs</w:t>
            </w:r>
          </w:p>
        </w:tc>
        <w:tc>
          <w:tcPr>
            <w:tcW w:w="6570" w:type="dxa"/>
          </w:tcPr>
          <w:p w:rsidR="00DA34A7" w:rsidRDefault="00BD5516" w:rsidP="00DA34A7">
            <w:r>
              <w:t>-</w:t>
            </w:r>
            <w:r w:rsidR="00DA34A7">
              <w:t>Student and parent surveys, classroom and school visits</w:t>
            </w:r>
          </w:p>
          <w:p w:rsidR="00DA34A7" w:rsidRDefault="00BD5516" w:rsidP="00DA34A7">
            <w:r>
              <w:t>-</w:t>
            </w:r>
            <w:r w:rsidR="00DA34A7">
              <w:t>Small and large group student interviews</w:t>
            </w:r>
          </w:p>
          <w:p w:rsidR="00DA34A7" w:rsidRDefault="00BD5516" w:rsidP="00DA34A7">
            <w:r>
              <w:t>-</w:t>
            </w:r>
            <w:r w:rsidR="00DA34A7">
              <w:t>Classroom visits</w:t>
            </w:r>
            <w:r w:rsidR="004269D2">
              <w:t xml:space="preserve"> (instruction for SWD’s, ELLs, ED students)</w:t>
            </w:r>
          </w:p>
          <w:p w:rsidR="00DA34A7" w:rsidRDefault="00BD5516" w:rsidP="00DA34A7">
            <w:r>
              <w:t>-</w:t>
            </w:r>
            <w:r w:rsidR="00F74491">
              <w:t>School support team meeting interview</w:t>
            </w:r>
          </w:p>
          <w:p w:rsidR="00DA34A7" w:rsidRDefault="00BD5516" w:rsidP="00DA34A7">
            <w:r>
              <w:t>-</w:t>
            </w:r>
            <w:r w:rsidR="00DA34A7">
              <w:t>Principal interview</w:t>
            </w:r>
          </w:p>
          <w:p w:rsidR="00DA34A7" w:rsidRDefault="00BD5516" w:rsidP="00DA34A7">
            <w:r>
              <w:t>-</w:t>
            </w:r>
            <w:r w:rsidR="00DA34A7">
              <w:t>School safety plan</w:t>
            </w:r>
          </w:p>
          <w:p w:rsidR="00DA34A7" w:rsidRDefault="00BD5516" w:rsidP="00DA34A7">
            <w:r>
              <w:t>-</w:t>
            </w:r>
            <w:r w:rsidR="00DA34A7">
              <w:t>Parent group interview</w:t>
            </w:r>
          </w:p>
        </w:tc>
      </w:tr>
      <w:tr w:rsidR="009F041A" w:rsidTr="00DA34A7">
        <w:trPr>
          <w:trHeight w:val="300"/>
        </w:trPr>
        <w:tc>
          <w:tcPr>
            <w:tcW w:w="5040" w:type="dxa"/>
          </w:tcPr>
          <w:p w:rsidR="00B35E7E" w:rsidRDefault="008B107D" w:rsidP="00DA34A7">
            <w:r w:rsidRPr="00B35E7E">
              <w:rPr>
                <w:b/>
              </w:rPr>
              <w:t>Family and Community Engagement</w:t>
            </w:r>
          </w:p>
        </w:tc>
        <w:tc>
          <w:tcPr>
            <w:tcW w:w="6570" w:type="dxa"/>
          </w:tcPr>
          <w:p w:rsidR="008B107D" w:rsidRDefault="008B107D" w:rsidP="00DA34A7"/>
        </w:tc>
      </w:tr>
      <w:tr w:rsidR="00DA34A7" w:rsidTr="00DA34A7">
        <w:trPr>
          <w:trHeight w:val="1590"/>
        </w:trPr>
        <w:tc>
          <w:tcPr>
            <w:tcW w:w="5040" w:type="dxa"/>
          </w:tcPr>
          <w:p w:rsidR="00DA34A7" w:rsidRDefault="00DA34A7" w:rsidP="00DA34A7">
            <w:r>
              <w:t>6. 1 District support of family and community engagement*</w:t>
            </w:r>
          </w:p>
          <w:p w:rsidR="00DA34A7" w:rsidRDefault="00DA34A7" w:rsidP="00DA34A7">
            <w:r>
              <w:t>6.2 Welcoming environment</w:t>
            </w:r>
          </w:p>
          <w:p w:rsidR="00DA34A7" w:rsidRDefault="00DA34A7" w:rsidP="00DA34A7">
            <w:r>
              <w:t>6.3 Reciprocal communication</w:t>
            </w:r>
          </w:p>
          <w:p w:rsidR="00DA34A7" w:rsidRDefault="00DA34A7" w:rsidP="00DA34A7">
            <w:r>
              <w:t>6.4 Partnerships and responsibility</w:t>
            </w:r>
          </w:p>
          <w:p w:rsidR="00DA34A7" w:rsidRPr="00B35E7E" w:rsidRDefault="00DA34A7" w:rsidP="00DA34A7">
            <w:pPr>
              <w:rPr>
                <w:b/>
              </w:rPr>
            </w:pPr>
            <w:r>
              <w:t>6.5 Use of data and families</w:t>
            </w:r>
          </w:p>
        </w:tc>
        <w:tc>
          <w:tcPr>
            <w:tcW w:w="6570" w:type="dxa"/>
          </w:tcPr>
          <w:p w:rsidR="00DA34A7" w:rsidRDefault="009A7CF3" w:rsidP="00DA34A7">
            <w:r>
              <w:t>-</w:t>
            </w:r>
            <w:r w:rsidR="00DA34A7">
              <w:t>Student and parent surveys, classroom and school visits</w:t>
            </w:r>
          </w:p>
          <w:p w:rsidR="00DA34A7" w:rsidRDefault="009A7CF3" w:rsidP="00DA34A7">
            <w:r>
              <w:t>-</w:t>
            </w:r>
            <w:r w:rsidR="00DA34A7">
              <w:t>Small and large group student interviews</w:t>
            </w:r>
          </w:p>
          <w:p w:rsidR="00DA34A7" w:rsidRDefault="009A7CF3" w:rsidP="00DA34A7">
            <w:r>
              <w:t>-</w:t>
            </w:r>
            <w:r w:rsidR="00DA34A7">
              <w:t>School building websites, calendars, newsletters</w:t>
            </w:r>
          </w:p>
          <w:p w:rsidR="00DA34A7" w:rsidRDefault="009A7CF3" w:rsidP="00DA34A7">
            <w:r>
              <w:t>-O</w:t>
            </w:r>
            <w:r w:rsidR="00DA34A7">
              <w:t>bservation during school building visits (school office, hallways, entryways)</w:t>
            </w:r>
          </w:p>
          <w:p w:rsidR="009A7CF3" w:rsidRDefault="00F74491" w:rsidP="00DA34A7">
            <w:r>
              <w:t>-School support team meeting interview</w:t>
            </w:r>
          </w:p>
        </w:tc>
      </w:tr>
    </w:tbl>
    <w:p w:rsidR="009F041A" w:rsidRDefault="001A603E">
      <w:r>
        <w:t>*For district level review</w:t>
      </w:r>
    </w:p>
    <w:sectPr w:rsidR="009F041A" w:rsidSect="00811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735"/>
    <w:rsid w:val="00145712"/>
    <w:rsid w:val="001A603E"/>
    <w:rsid w:val="00281F1B"/>
    <w:rsid w:val="004269D2"/>
    <w:rsid w:val="004737A0"/>
    <w:rsid w:val="004D099D"/>
    <w:rsid w:val="00811558"/>
    <w:rsid w:val="00813F25"/>
    <w:rsid w:val="00852069"/>
    <w:rsid w:val="008B107D"/>
    <w:rsid w:val="00924EB4"/>
    <w:rsid w:val="009A7CF3"/>
    <w:rsid w:val="009F041A"/>
    <w:rsid w:val="00AE3468"/>
    <w:rsid w:val="00B35E7E"/>
    <w:rsid w:val="00B90D7C"/>
    <w:rsid w:val="00BD5516"/>
    <w:rsid w:val="00CC4735"/>
    <w:rsid w:val="00CF705F"/>
    <w:rsid w:val="00DA34A7"/>
    <w:rsid w:val="00E447B3"/>
    <w:rsid w:val="00E4799C"/>
    <w:rsid w:val="00EB5BEF"/>
    <w:rsid w:val="00EF50C3"/>
    <w:rsid w:val="00F7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Maguire</dc:creator>
  <cp:lastModifiedBy>Erie-2 BOCES</cp:lastModifiedBy>
  <cp:revision>14</cp:revision>
  <dcterms:created xsi:type="dcterms:W3CDTF">2012-11-26T15:16:00Z</dcterms:created>
  <dcterms:modified xsi:type="dcterms:W3CDTF">2013-02-06T20:27:00Z</dcterms:modified>
</cp:coreProperties>
</file>